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0E584C" w:rsidRPr="001671B0" w:rsidTr="00B56E1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E584C" w:rsidRDefault="00947AE7" w:rsidP="000E584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12F62B07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0E584C" w:rsidRDefault="000E584C" w:rsidP="000E584C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0E584C" w:rsidRDefault="009021FE" w:rsidP="000E584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E584C" w:rsidRDefault="00434C14" w:rsidP="000E584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3DA138" wp14:editId="575E911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2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2274B6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2274B6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2274B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1294F" w:rsidRDefault="0096254D" w:rsidP="0022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9pt"/>
                <w:rFonts w:eastAsiaTheme="minorEastAsia"/>
                <w:sz w:val="24"/>
                <w:szCs w:val="24"/>
              </w:rPr>
              <w:t>OCENA JAKOŚCI</w:t>
            </w:r>
            <w:r w:rsidR="00A1294F" w:rsidRPr="00A1294F">
              <w:rPr>
                <w:rStyle w:val="PogrubienieTeksttreci9pt"/>
                <w:rFonts w:eastAsiaTheme="minorEastAsia"/>
                <w:sz w:val="24"/>
                <w:szCs w:val="24"/>
              </w:rPr>
              <w:t xml:space="preserve"> PRODUKTÓW POCHODZENIA ZWIERZĘCEGO</w:t>
            </w:r>
          </w:p>
        </w:tc>
      </w:tr>
      <w:tr w:rsidR="00EA2721" w:rsidRPr="00DB58F6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2274B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1294F" w:rsidRDefault="00A1294F" w:rsidP="0022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1F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COMMODITY FOOD PRODUCTS OF ANIMAL ORIGIN</w:t>
            </w:r>
          </w:p>
        </w:tc>
      </w:tr>
    </w:tbl>
    <w:p w:rsidR="00177487" w:rsidRPr="00A1294F" w:rsidRDefault="00177487" w:rsidP="002274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6A455E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2139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80589F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80589F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0589F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0589F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0589F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2274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E1590D" w:rsidP="002274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701B4D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FC6721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0C4D0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A71B1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C4D0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C4D0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C4D09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7A74A3" w:rsidRDefault="007A74A3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56E14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B6747D">
        <w:trPr>
          <w:trHeight w:val="265"/>
        </w:trPr>
        <w:tc>
          <w:tcPr>
            <w:tcW w:w="10061" w:type="dxa"/>
          </w:tcPr>
          <w:p w:rsidR="004F47B4" w:rsidRPr="00B6747D" w:rsidRDefault="00B6747D" w:rsidP="002274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B67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Zaliczone</w:t>
            </w:r>
            <w:r w:rsidRPr="00B6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przedmioty: metody oce</w:t>
            </w:r>
            <w:r w:rsidR="00A16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ny produktów, sensoryczna ocena jakości, chemia, biochemia, mikrobiologia</w:t>
            </w:r>
            <w:r w:rsidR="00E6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</w:p>
        </w:tc>
      </w:tr>
    </w:tbl>
    <w:p w:rsidR="006F6C43" w:rsidRDefault="006F6C43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132D7D" w:rsidRDefault="00CF0B22" w:rsidP="002274B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56E14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56E14">
        <w:tc>
          <w:tcPr>
            <w:tcW w:w="10061" w:type="dxa"/>
          </w:tcPr>
          <w:p w:rsidR="004F47B4" w:rsidRPr="00CA0EE3" w:rsidRDefault="00A73051" w:rsidP="009A6111">
            <w:pPr>
              <w:pStyle w:val="Teksttreci40"/>
              <w:shd w:val="clear" w:color="auto" w:fill="auto"/>
              <w:spacing w:line="240" w:lineRule="auto"/>
              <w:ind w:right="142"/>
              <w:rPr>
                <w:i w:val="0"/>
                <w:sz w:val="20"/>
                <w:szCs w:val="20"/>
              </w:rPr>
            </w:pPr>
            <w:r w:rsidRPr="00CA0EE3">
              <w:rPr>
                <w:i w:val="0"/>
                <w:sz w:val="20"/>
                <w:szCs w:val="20"/>
              </w:rPr>
              <w:t>Przekazanie wiedzy z zakresu oceny</w:t>
            </w:r>
            <w:r w:rsidR="002C1C41">
              <w:rPr>
                <w:i w:val="0"/>
                <w:sz w:val="20"/>
                <w:szCs w:val="20"/>
              </w:rPr>
              <w:t xml:space="preserve"> </w:t>
            </w:r>
            <w:r w:rsidR="002C1C41" w:rsidRPr="00487848">
              <w:rPr>
                <w:i w:val="0"/>
                <w:color w:val="000000" w:themeColor="text1"/>
                <w:sz w:val="20"/>
                <w:szCs w:val="20"/>
              </w:rPr>
              <w:t>jakości</w:t>
            </w:r>
            <w:r w:rsidR="00487848">
              <w:rPr>
                <w:i w:val="0"/>
                <w:sz w:val="20"/>
                <w:szCs w:val="20"/>
              </w:rPr>
              <w:t xml:space="preserve"> oraz</w:t>
            </w:r>
            <w:r w:rsidRPr="00CA0EE3">
              <w:rPr>
                <w:i w:val="0"/>
                <w:sz w:val="20"/>
                <w:szCs w:val="20"/>
              </w:rPr>
              <w:t xml:space="preserve"> właściwości fizyko-chemicznych produktów żywnościowych </w:t>
            </w:r>
            <w:r w:rsidRPr="00CA0EE3">
              <w:rPr>
                <w:rStyle w:val="Teksttreci4Bezkursywy"/>
                <w:sz w:val="20"/>
                <w:szCs w:val="20"/>
              </w:rPr>
              <w:t xml:space="preserve">pochodzenia </w:t>
            </w:r>
            <w:r w:rsidR="009A6111">
              <w:rPr>
                <w:rStyle w:val="Teksttreci4Bezkursywy"/>
                <w:sz w:val="20"/>
                <w:szCs w:val="20"/>
              </w:rPr>
              <w:t>z</w:t>
            </w:r>
            <w:r w:rsidRPr="00CA0EE3">
              <w:rPr>
                <w:i w:val="0"/>
                <w:sz w:val="20"/>
                <w:szCs w:val="20"/>
              </w:rPr>
              <w:t>wierzęcego,</w:t>
            </w:r>
            <w:r w:rsidRPr="00CA0EE3">
              <w:rPr>
                <w:rStyle w:val="Teksttreci4Bezkursywy"/>
                <w:i/>
                <w:sz w:val="20"/>
                <w:szCs w:val="20"/>
              </w:rPr>
              <w:t xml:space="preserve"> </w:t>
            </w:r>
            <w:r w:rsidRPr="00CA0EE3">
              <w:rPr>
                <w:rStyle w:val="Teksttreci4Bezkursywy"/>
                <w:sz w:val="20"/>
                <w:szCs w:val="20"/>
              </w:rPr>
              <w:t xml:space="preserve">dostarczenie informacji dotyczących metod ich badania </w:t>
            </w:r>
            <w:r w:rsidRPr="00CA0EE3">
              <w:rPr>
                <w:i w:val="0"/>
                <w:sz w:val="20"/>
                <w:szCs w:val="20"/>
              </w:rPr>
              <w:t>oraz</w:t>
            </w:r>
            <w:r w:rsidRPr="00CA0EE3">
              <w:rPr>
                <w:rStyle w:val="Teksttreci4Bezkursywy"/>
                <w:sz w:val="20"/>
                <w:szCs w:val="20"/>
              </w:rPr>
              <w:t xml:space="preserve"> oceny, jak</w:t>
            </w:r>
            <w:r w:rsidRPr="00CA0EE3">
              <w:rPr>
                <w:rStyle w:val="Teksttreci4Bezkursywy"/>
                <w:i/>
                <w:sz w:val="20"/>
                <w:szCs w:val="20"/>
              </w:rPr>
              <w:t xml:space="preserve"> </w:t>
            </w:r>
            <w:r w:rsidRPr="00CA0EE3">
              <w:rPr>
                <w:rStyle w:val="Teksttreci4Bezkursywy"/>
                <w:sz w:val="20"/>
                <w:szCs w:val="20"/>
              </w:rPr>
              <w:t>również omówienie</w:t>
            </w:r>
            <w:r w:rsidRPr="00CA0EE3">
              <w:rPr>
                <w:rStyle w:val="Teksttreci4Bezkursywy"/>
                <w:i/>
                <w:sz w:val="20"/>
                <w:szCs w:val="20"/>
              </w:rPr>
              <w:t xml:space="preserve"> </w:t>
            </w:r>
            <w:r w:rsidRPr="00CA0EE3">
              <w:rPr>
                <w:rStyle w:val="Teksttreci4Bezkursywy"/>
                <w:sz w:val="20"/>
                <w:szCs w:val="20"/>
              </w:rPr>
              <w:t xml:space="preserve">aspektów </w:t>
            </w:r>
            <w:r w:rsidRPr="00CA0EE3">
              <w:rPr>
                <w:i w:val="0"/>
                <w:sz w:val="20"/>
                <w:szCs w:val="20"/>
              </w:rPr>
              <w:t>związanych</w:t>
            </w:r>
            <w:r w:rsidRPr="00CA0EE3">
              <w:rPr>
                <w:sz w:val="20"/>
                <w:szCs w:val="20"/>
              </w:rPr>
              <w:t xml:space="preserve"> z</w:t>
            </w:r>
            <w:r w:rsidRPr="00CA0EE3">
              <w:rPr>
                <w:rStyle w:val="Teksttreci4Bezkursywy"/>
                <w:sz w:val="20"/>
                <w:szCs w:val="20"/>
              </w:rPr>
              <w:t xml:space="preserve"> kształtowaniem ich jakości.</w:t>
            </w:r>
          </w:p>
        </w:tc>
      </w:tr>
    </w:tbl>
    <w:p w:rsidR="00B913D6" w:rsidRDefault="00B913D6" w:rsidP="002274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132D7D" w:rsidRDefault="00CF0B22" w:rsidP="002274B6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132D7D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82A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132D7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DB58F6" w:rsidRDefault="006F6C43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F6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DB58F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182A5C" w:rsidRPr="00DB5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82A5C" w:rsidRPr="00DB58F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BB3E62" w:rsidRPr="00B73E75" w:rsidTr="00132D7D">
        <w:tc>
          <w:tcPr>
            <w:tcW w:w="959" w:type="dxa"/>
          </w:tcPr>
          <w:p w:rsidR="00BB3E62" w:rsidRPr="00251D79" w:rsidRDefault="00BB3E62" w:rsidP="00BB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79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EKP_0l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objaśnia i interpretuje pojęcia </w:t>
            </w:r>
            <w:r w:rsidRPr="00544227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w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zakresie</w:t>
            </w:r>
            <w:r w:rsidR="002C1C41">
              <w:rPr>
                <w:rStyle w:val="Teksttreci0"/>
                <w:rFonts w:eastAsiaTheme="minorEastAsia"/>
                <w:sz w:val="20"/>
                <w:szCs w:val="20"/>
              </w:rPr>
              <w:t xml:space="preserve"> </w:t>
            </w:r>
            <w:r w:rsidR="002C1C41" w:rsidRPr="00487848">
              <w:rPr>
                <w:rStyle w:val="Teksttreci0"/>
                <w:rFonts w:eastAsiaTheme="minorEastAsia"/>
                <w:color w:val="000000" w:themeColor="text1"/>
                <w:sz w:val="20"/>
                <w:szCs w:val="20"/>
              </w:rPr>
              <w:t>oceny jakości produktów spo</w:t>
            </w:r>
            <w:r w:rsidR="003318BA" w:rsidRPr="00487848">
              <w:rPr>
                <w:rStyle w:val="Teksttreci0"/>
                <w:rFonts w:eastAsiaTheme="minorEastAsia"/>
                <w:color w:val="000000" w:themeColor="text1"/>
                <w:sz w:val="20"/>
                <w:szCs w:val="20"/>
              </w:rPr>
              <w:t>ż</w:t>
            </w:r>
            <w:r w:rsidR="002C1C41" w:rsidRPr="00487848">
              <w:rPr>
                <w:rStyle w:val="Teksttreci0"/>
                <w:rFonts w:eastAsiaTheme="minorEastAsia"/>
                <w:color w:val="000000" w:themeColor="text1"/>
                <w:sz w:val="20"/>
                <w:szCs w:val="20"/>
              </w:rPr>
              <w:t>ywczych</w:t>
            </w:r>
            <w:r w:rsidR="00CC7F22">
              <w:rPr>
                <w:rStyle w:val="Teksttreci0"/>
                <w:rFonts w:eastAsiaTheme="minorEastAsia"/>
                <w:strike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bottom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3E62" w:rsidRPr="00B73E75" w:rsidTr="00132D7D">
        <w:tc>
          <w:tcPr>
            <w:tcW w:w="959" w:type="dxa"/>
            <w:vAlign w:val="center"/>
          </w:tcPr>
          <w:p w:rsidR="00BB3E62" w:rsidRPr="00251D79" w:rsidRDefault="00BB3E62" w:rsidP="00BB3E62">
            <w:pPr>
              <w:jc w:val="center"/>
              <w:rPr>
                <w:i/>
                <w:sz w:val="20"/>
                <w:szCs w:val="20"/>
              </w:rPr>
            </w:pP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objaśnia poszczególne grupy surowców i produktów pochodzenia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zwierzęcego oraz tłumaczy etapy ich produkcji.</w:t>
            </w:r>
          </w:p>
        </w:tc>
        <w:tc>
          <w:tcPr>
            <w:tcW w:w="2017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BB3E62" w:rsidRPr="00B73E75" w:rsidTr="00132D7D">
        <w:tc>
          <w:tcPr>
            <w:tcW w:w="959" w:type="dxa"/>
            <w:vAlign w:val="bottom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wymienia i charakteryzuje składniki wartości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odżywczej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produktów spożywczych.</w:t>
            </w:r>
          </w:p>
        </w:tc>
        <w:tc>
          <w:tcPr>
            <w:tcW w:w="2017" w:type="dxa"/>
            <w:vAlign w:val="bottom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NK_W02</w:t>
            </w:r>
          </w:p>
        </w:tc>
      </w:tr>
      <w:tr w:rsidR="00BB3E62" w:rsidRPr="00B73E75" w:rsidTr="00132D7D">
        <w:tc>
          <w:tcPr>
            <w:tcW w:w="959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wymienia podstawowe wyróżniki jakościowe produktów spożywczych oraz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dobiera sposoby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przeprowadzania</w:t>
            </w:r>
            <w:r w:rsidRPr="00251D79">
              <w:rPr>
                <w:rStyle w:val="Teksttreci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oceny jakości produktów żywnościowych </w:t>
            </w:r>
            <w:r>
              <w:rPr>
                <w:rStyle w:val="Teksttreci0"/>
                <w:rFonts w:eastAsiaTheme="minorEastAsia"/>
                <w:sz w:val="20"/>
                <w:szCs w:val="20"/>
              </w:rPr>
              <w:br/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wykorzystaniem metod fizykochemicznych, sensorycznych i instrumentalnych.</w:t>
            </w:r>
          </w:p>
        </w:tc>
        <w:tc>
          <w:tcPr>
            <w:tcW w:w="2017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NK_W06</w:t>
            </w:r>
          </w:p>
        </w:tc>
      </w:tr>
      <w:tr w:rsidR="00BB3E62" w:rsidRPr="00B73E75" w:rsidTr="00132D7D">
        <w:tc>
          <w:tcPr>
            <w:tcW w:w="959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dokonuje oceny jakości surowców i gotowych produktów wykonując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 xml:space="preserve">analizy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laboratoryjne </w:t>
            </w:r>
            <w:r w:rsidRPr="00544227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wykorzystaniem metod fizykochemicznych, sensorycznych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br/>
              <w:t xml:space="preserve">i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instrumentalnych w oparciu o instrukcje i normy.</w:t>
            </w:r>
          </w:p>
        </w:tc>
        <w:tc>
          <w:tcPr>
            <w:tcW w:w="2017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1423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  <w:tr w:rsidR="00BB3E62" w:rsidRPr="00B73E75" w:rsidTr="00132D7D">
        <w:tc>
          <w:tcPr>
            <w:tcW w:w="959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bottom"/>
          </w:tcPr>
          <w:p w:rsidR="00BB3E62" w:rsidRPr="00B47D4B" w:rsidRDefault="00BB3E62" w:rsidP="00BB3E6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</w:pP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odnajduje w obowiązujących normach metodykę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badań służącą do oceny jakości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produktów spożywczych</w:t>
            </w:r>
            <w:r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 xml:space="preserve"> i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porównuje oznakowanie produktów </w:t>
            </w:r>
            <w:r w:rsidRPr="00544227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obowiązującymi aktami prawnymi.</w:t>
            </w:r>
          </w:p>
        </w:tc>
        <w:tc>
          <w:tcPr>
            <w:tcW w:w="2017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3E62" w:rsidRPr="00B73E75" w:rsidTr="00132D7D">
        <w:tc>
          <w:tcPr>
            <w:tcW w:w="959" w:type="dxa"/>
            <w:vAlign w:val="center"/>
          </w:tcPr>
          <w:p w:rsidR="00BB3E62" w:rsidRPr="00251D79" w:rsidRDefault="00BB3E62" w:rsidP="00BB3E62">
            <w:pPr>
              <w:jc w:val="center"/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>EKP_0</w:t>
            </w:r>
            <w:r>
              <w:rPr>
                <w:rStyle w:val="Teksttreci0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bottom"/>
          </w:tcPr>
          <w:p w:rsidR="00BB3E62" w:rsidRPr="00251D79" w:rsidRDefault="00BB3E62" w:rsidP="00BB3E62">
            <w:pPr>
              <w:rPr>
                <w:sz w:val="20"/>
                <w:szCs w:val="20"/>
              </w:rPr>
            </w:pP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opracowuje sprawozdanie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 zajęć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544227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w</w:t>
            </w:r>
            <w:r w:rsidRPr="00544227">
              <w:rPr>
                <w:rStyle w:val="Teksttreci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sposób poprawny merytorycznie zgodnie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br/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 wymaganiami prowadzącego, przestrzega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zasad bezpieczeństwa obowiązujących </w:t>
            </w:r>
            <w:r>
              <w:rPr>
                <w:rStyle w:val="Teksttreci0"/>
                <w:rFonts w:eastAsiaTheme="minorEastAsia"/>
                <w:sz w:val="20"/>
                <w:szCs w:val="20"/>
              </w:rPr>
              <w:br/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w</w:t>
            </w:r>
            <w:r w:rsidRPr="00251D79">
              <w:rPr>
                <w:rStyle w:val="Teksttreci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pomieszczeniach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laboratoryjnych,</w:t>
            </w:r>
            <w:r w:rsidRPr="00251D79">
              <w:rPr>
                <w:rStyle w:val="TeksttreciKursywa"/>
                <w:rFonts w:eastAsiaTheme="minorEastAsia"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akceptuje losowo dobrany skład grupy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oraz</w:t>
            </w:r>
            <w:r w:rsidRPr="00251D79">
              <w:rPr>
                <w:rStyle w:val="Teksttreci0"/>
                <w:rFonts w:eastAsiaTheme="minorEastAsia"/>
                <w:i/>
                <w:sz w:val="20"/>
                <w:szCs w:val="20"/>
              </w:rPr>
              <w:t xml:space="preserve"> 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wykonuje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zadania</w:t>
            </w:r>
            <w:r w:rsidRPr="00251D79">
              <w:rPr>
                <w:rStyle w:val="Teksttreci0"/>
                <w:rFonts w:eastAsiaTheme="minorEastAsia"/>
                <w:sz w:val="20"/>
                <w:szCs w:val="20"/>
              </w:rPr>
              <w:t xml:space="preserve"> przydzielone </w:t>
            </w:r>
            <w:r w:rsidRPr="00251D79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przez członków zespołu</w:t>
            </w:r>
            <w:r w:rsidR="00CC7F22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BB3E62" w:rsidRPr="007F6BCF" w:rsidRDefault="00BB3E62" w:rsidP="00BB3E62">
            <w:pPr>
              <w:jc w:val="center"/>
              <w:rPr>
                <w:sz w:val="20"/>
                <w:szCs w:val="20"/>
              </w:rPr>
            </w:pP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914108"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Pr="005C19C8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</w:tbl>
    <w:p w:rsidR="00CC7F22" w:rsidRDefault="00CC7F22"/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132D7D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132D7D">
        <w:tc>
          <w:tcPr>
            <w:tcW w:w="5778" w:type="dxa"/>
            <w:vMerge/>
          </w:tcPr>
          <w:p w:rsidR="00E41568" w:rsidRPr="00B73E75" w:rsidRDefault="00E41568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F431EB" w:rsidRDefault="00251D79" w:rsidP="002274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Mięso i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przetwory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mięsne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, c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harakterystyka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towaroznawcza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mięsa,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właściwości fizykochemiczne, sensoryczne i wartość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odżywcza</w:t>
            </w:r>
            <w:r w:rsidRPr="0062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mięsa,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miany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poubojowe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zachodzące</w:t>
            </w:r>
            <w:r w:rsidRPr="0062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mięsie, m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ięso i podroby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zwierząt rzeźnych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, </w:t>
            </w:r>
            <w:r w:rsidRPr="00FA45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o</w:t>
            </w:r>
            <w:r w:rsidRPr="00FA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c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ena poubojowa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zwierząt rzeźnych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, p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odział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tusz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zwierząt rzeźnych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na elementy, p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kowanie i przechowywanie mięsa, p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rzetwory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mięsne, w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ędliny - charakterystyka i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podział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p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odstawowe operacje technologiczne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produkcji wędlin, o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cena wędlin,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kryteria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wymagania, t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ran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sport i przechowywanie wędlin, k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onserwy - </w:t>
            </w:r>
            <w:r w:rsidRPr="0062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 xml:space="preserve">podział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konserw mięsnych, p</w:t>
            </w:r>
            <w:r w:rsidRPr="0062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odstawowe operacje technologiczne </w:t>
            </w:r>
            <w:r w:rsidRPr="0062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produkcji konserw, b</w:t>
            </w:r>
            <w:r w:rsidRPr="006272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pl-PL"/>
              </w:rPr>
              <w:t xml:space="preserve">adanie organoleptyczne i fizyko-chemiczne mięsa </w:t>
            </w:r>
            <w:r w:rsidRPr="00627231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bidi="pl-PL"/>
              </w:rPr>
              <w:t>zwierząt rzeźnych i przetworów</w:t>
            </w:r>
            <w:r w:rsidRPr="006272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pl-PL"/>
              </w:rPr>
              <w:t xml:space="preserve"> mięsnych.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 xml:space="preserve">, 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F431EB" w:rsidRDefault="00251D79" w:rsidP="002274B6">
            <w:pPr>
              <w:rPr>
                <w:sz w:val="20"/>
                <w:szCs w:val="20"/>
              </w:rPr>
            </w:pP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Ryby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F431EB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>przetwory rybne</w:t>
            </w:r>
            <w:r w:rsidRPr="00F431EB">
              <w:t xml:space="preserve">, </w:t>
            </w:r>
            <w:r w:rsidRPr="00F431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odział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F431EB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charakterystyka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ryb 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przetworów rybnych, r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yby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żywe, świeże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 (ochłodzone), mrożone, solone, marynaty rybne,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ryby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 wędzone,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konserwy rybne, prezerwy rybne, o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cena organoleptyczna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 fizyko-chemiczna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ryb świeżych</w:t>
            </w:r>
            <w:r w:rsidRPr="00F431EB">
              <w:rPr>
                <w:rStyle w:val="Teksttreci7ptKursywa"/>
                <w:rFonts w:eastAsiaTheme="minorEastAsia"/>
                <w:sz w:val="20"/>
                <w:szCs w:val="20"/>
              </w:rPr>
              <w:t xml:space="preserve">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F431EB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 xml:space="preserve">mrożonych </w:t>
            </w:r>
            <w:r w:rsidRPr="00F431EB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oraz</w:t>
            </w:r>
            <w:r w:rsidRPr="00F431EB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przetworów rybnych, o</w:t>
            </w:r>
            <w:r w:rsidRPr="00F431EB">
              <w:rPr>
                <w:rStyle w:val="Teksttreci7pt"/>
                <w:rFonts w:eastAsiaTheme="minorEastAsia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7100FA" w:rsidRDefault="00251D79" w:rsidP="002274B6">
            <w:pPr>
              <w:rPr>
                <w:sz w:val="20"/>
                <w:szCs w:val="20"/>
              </w:rPr>
            </w:pP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Mleko i przetwory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mleczarskie</w:t>
            </w:r>
            <w:r w:rsidRPr="006C0774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6C0774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leko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 surowe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mleko spożywcze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 -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wymagania fizykochemiczne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 mikrobiologiczne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, mleko zagęszczone, m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leko </w:t>
            </w:r>
            <w:r w:rsidRPr="007100FA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w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proszku, ś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mietana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śmietanka, m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>leczne napoje - jogurt, kefi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r, mleko acidofilne, maślanka, masło, s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ery: sery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podpuszczkowe dojrzewające,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sery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topione,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sery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twarogowe,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sery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twarogowe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kwasowe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 -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serki twarogowe,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sery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twarogowe dojrzewające,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sery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twarogowe kwasowo-podpuszczkowe,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organoleptyczna i fizyko-chemiczna mleka spożywcz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ego oraz przetworów mlecznych,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7100FA" w:rsidRDefault="00251D79" w:rsidP="002274B6">
            <w:pPr>
              <w:rPr>
                <w:sz w:val="20"/>
                <w:szCs w:val="20"/>
              </w:rPr>
            </w:pP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>Tłuszcze jadalne</w:t>
            </w:r>
            <w:r w:rsidRPr="007100FA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Pr="007100FA">
              <w:rPr>
                <w:rStyle w:val="Teksttreci7pt"/>
                <w:rFonts w:eastAsiaTheme="minorEastAsia"/>
                <w:sz w:val="20"/>
                <w:szCs w:val="20"/>
              </w:rPr>
              <w:t>efinicja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podział tłuszczów, budowa tłuszczów, p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rzemiany 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zachodzące w tłuszczach, l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iczby</w:t>
            </w:r>
            <w:r w:rsidRPr="00627231">
              <w:rPr>
                <w:rStyle w:val="Teksttreci7ptKursywa"/>
                <w:rFonts w:eastAsiaTheme="minorEastAsia"/>
                <w:sz w:val="20"/>
                <w:szCs w:val="20"/>
              </w:rPr>
              <w:t xml:space="preserve">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>char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akteryzujące jakość tłuszczów, s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urowce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do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produkcji tłuszczów jadalnych, t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łuszcze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zwierzęce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topione, oleje roślinne rafinowane, t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łuszcze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zwierzęce</w:t>
            </w:r>
            <w:r w:rsidRPr="0062723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utwardzone, margaryny, cechy sensoryczne tłuszczów, w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ytapianie smalcu, rafinacja, utwardzanie tłuszczów, produkcja margaryny,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organoleptyczna i fizyko-chemiczna tłuszczów zwierzęcych topionych, olejów roślinnyc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h rafinowanych i utwardzanych,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627231" w:rsidRDefault="00251D79" w:rsidP="002274B6">
            <w:pPr>
              <w:rPr>
                <w:sz w:val="20"/>
                <w:szCs w:val="20"/>
              </w:rPr>
            </w:pP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Używki</w:t>
            </w:r>
            <w:r w:rsidRPr="007100FA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Pr="007100FA">
              <w:rPr>
                <w:rStyle w:val="Teksttreci7pt"/>
                <w:rFonts w:eastAsiaTheme="minorEastAsia"/>
                <w:sz w:val="20"/>
                <w:szCs w:val="20"/>
              </w:rPr>
              <w:t>erbata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, terminy zbioru herbaty, t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echnologia obróbki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liści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herbaty, s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kład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właściwości herbaty, kawa, u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prawa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 zbiór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kawy, o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bróbka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ziaren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kawy, w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łaściwości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kawy 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jej naparów, k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akao, t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echnolog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ia produkcji ziarna kakaowego, u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sz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lachetnianie ziaren kakaowych, produkcja proszku kakaowego,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organoleptyczna i fizyko-chemiczna używek.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627231" w:rsidRDefault="00251D79" w:rsidP="002274B6">
            <w:pPr>
              <w:rPr>
                <w:sz w:val="20"/>
                <w:szCs w:val="20"/>
              </w:rPr>
            </w:pP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Przyprawy</w:t>
            </w:r>
            <w:r>
              <w:rPr>
                <w:sz w:val="20"/>
                <w:szCs w:val="20"/>
              </w:rPr>
              <w:t xml:space="preserve">, </w:t>
            </w:r>
            <w:r w:rsidRPr="007100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efinicje przypraw, klasyfikacja przypraw, p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ochodzenie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geograficzne rejony upraw, b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ioaktywne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składniki przypraw i ich znac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zenie dla organizmu człowieka, c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harakterystyka przypraw krajowych i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pochodzenia 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zagranicznego, z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asady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tworzenia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wykorzys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tania mieszanek przyprawowych, w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ykorzystanie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pr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zypraw w technologii żywności, w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ymagania j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akościowe stawiane przyprawom, w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arunki 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konfekcjonowania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przechowywania przypraw, i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dentyfikacja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 zafałszowania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przypraw, o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cena 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oznakowania opakowań,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organoleptyczna i fizyko-chemiczna przypraw.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627231" w:rsidRDefault="00251D79" w:rsidP="002274B6">
            <w:pPr>
              <w:rPr>
                <w:sz w:val="20"/>
                <w:szCs w:val="20"/>
              </w:rPr>
            </w:pP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Wyroby cukiernicze</w:t>
            </w:r>
            <w:r w:rsidRPr="007100FA"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7100FA">
              <w:rPr>
                <w:rStyle w:val="Teksttreci7pt"/>
                <w:rFonts w:eastAsiaTheme="minorEastAsia"/>
                <w:sz w:val="20"/>
                <w:szCs w:val="20"/>
              </w:rPr>
              <w:t>ukierki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, c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zekolada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wyroby </w:t>
            </w:r>
            <w:proofErr w:type="spellStart"/>
            <w:r>
              <w:rPr>
                <w:rStyle w:val="Teksttreci7pt"/>
                <w:rFonts w:eastAsiaTheme="minorEastAsia"/>
                <w:sz w:val="20"/>
                <w:szCs w:val="20"/>
              </w:rPr>
              <w:t>czekoladowane</w:t>
            </w:r>
            <w:proofErr w:type="spellEnd"/>
            <w:r>
              <w:rPr>
                <w:rStyle w:val="Teksttreci7pt"/>
                <w:rFonts w:eastAsiaTheme="minorEastAsia"/>
                <w:sz w:val="20"/>
                <w:szCs w:val="20"/>
              </w:rPr>
              <w:t>, w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yroby czekoladopodobne 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 w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polewie kakaowej, wyroby wschodnie, pieczywo cukiernicze, g</w:t>
            </w:r>
            <w:r w:rsidRPr="00627231">
              <w:rPr>
                <w:rStyle w:val="Teksttreci7pt"/>
                <w:rFonts w:eastAsiaTheme="minorEastAsia"/>
                <w:sz w:val="20"/>
                <w:szCs w:val="20"/>
              </w:rPr>
              <w:t xml:space="preserve">uma 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do żucia,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organoleptyczna i fizyko-ch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emiczna wyrobów cukierniczych,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 xml:space="preserve">, 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251D79" w:rsidRPr="00B73E75" w:rsidTr="00132D7D">
        <w:tc>
          <w:tcPr>
            <w:tcW w:w="5778" w:type="dxa"/>
            <w:vAlign w:val="center"/>
          </w:tcPr>
          <w:p w:rsidR="00251D79" w:rsidRPr="00627231" w:rsidRDefault="00251D79" w:rsidP="002274B6">
            <w:pPr>
              <w:rPr>
                <w:i/>
                <w:sz w:val="20"/>
                <w:szCs w:val="20"/>
              </w:rPr>
            </w:pP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Miód pszczeli</w:t>
            </w:r>
            <w:r w:rsidRPr="00064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648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kład chemiczny i właśc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iwości fizykochemiczne miodów, w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łaściwośc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 odżywcze i zdrowotne miodów, wyróżniki jakościowe miodów,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organoleptyc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zna i fizyko-chemiczna miodów, o</w:t>
            </w:r>
            <w:r w:rsidRPr="0062723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</w:tbl>
    <w:p w:rsidR="006A1EDD" w:rsidRDefault="006A1ED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251D79" w:rsidRPr="00B73E75" w:rsidTr="00DB7F59">
        <w:tc>
          <w:tcPr>
            <w:tcW w:w="5778" w:type="dxa"/>
            <w:vAlign w:val="center"/>
          </w:tcPr>
          <w:p w:rsidR="00251D79" w:rsidRPr="00AC1596" w:rsidRDefault="00251D79" w:rsidP="002274B6">
            <w:pPr>
              <w:rPr>
                <w:sz w:val="20"/>
                <w:szCs w:val="20"/>
              </w:rPr>
            </w:pP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lastRenderedPageBreak/>
              <w:t xml:space="preserve">Jaja </w:t>
            </w:r>
            <w:r w:rsidRPr="000648E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0648E1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przetwory</w:t>
            </w:r>
            <w:r w:rsidRPr="000648E1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0648E1">
              <w:rPr>
                <w:rStyle w:val="Teksttreci7pt"/>
                <w:rFonts w:eastAsiaTheme="minorEastAsia"/>
                <w:sz w:val="20"/>
                <w:szCs w:val="20"/>
              </w:rPr>
              <w:t>udowa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jaja, c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harakterystyka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fizyczna</w:t>
            </w:r>
            <w:r w:rsidRPr="000648E1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 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chemiczna jaja, z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miany</w:t>
            </w:r>
            <w:r w:rsidRPr="00AC1596">
              <w:rPr>
                <w:rStyle w:val="Teksttreci7ptKursywa"/>
                <w:rFonts w:eastAsiaTheme="minorEastAsia"/>
                <w:sz w:val="20"/>
                <w:szCs w:val="20"/>
              </w:rPr>
              <w:t xml:space="preserve">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zachodzące w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 treś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ci jaj podczas przechowywania, z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nakowanie, pakowanie, etykietowanie, przechowywanie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i transport jaj, w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ymagania jakościowe jaj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spożywczych</w:t>
            </w:r>
            <w:r>
              <w:rPr>
                <w:rStyle w:val="Teksttreci7ptKursywa"/>
                <w:rFonts w:eastAsiaTheme="minorEastAsia"/>
                <w:sz w:val="20"/>
                <w:szCs w:val="20"/>
              </w:rPr>
              <w:t xml:space="preserve">, </w:t>
            </w:r>
            <w:r w:rsidRPr="00B66CAC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p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rzetwory </w:t>
            </w:r>
            <w:r w:rsidRPr="00B66CAC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jaj, w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ymagania jakościowe przetworów </w:t>
            </w:r>
            <w:r w:rsidRPr="00AC1596">
              <w:rPr>
                <w:rStyle w:val="Teksttreci7ptKursywa"/>
                <w:rFonts w:eastAsiaTheme="minorEastAsia"/>
                <w:sz w:val="20"/>
                <w:szCs w:val="20"/>
              </w:rPr>
              <w:t>z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jaj, o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cena organoleptyczna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AC1596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fizyko-chemiczna jaj, o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cena oznakowania opakowań.</w:t>
            </w: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D79" w:rsidRPr="00B73E75" w:rsidRDefault="00251D79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 EKP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_02,</w:t>
            </w:r>
          </w:p>
          <w:p w:rsidR="00251D79" w:rsidRPr="00881B1F" w:rsidRDefault="00251D79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 EKP_04,</w:t>
            </w:r>
          </w:p>
          <w:p w:rsidR="00251D79" w:rsidRPr="00881B1F" w:rsidRDefault="00251D79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 EKP_06,</w:t>
            </w:r>
          </w:p>
          <w:p w:rsidR="00251D79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5878D8" w:rsidRPr="00B73E75" w:rsidTr="00944A49">
        <w:tc>
          <w:tcPr>
            <w:tcW w:w="5778" w:type="dxa"/>
            <w:vAlign w:val="center"/>
          </w:tcPr>
          <w:p w:rsidR="005878D8" w:rsidRPr="00AC1596" w:rsidRDefault="005878D8" w:rsidP="002274B6">
            <w:pPr>
              <w:rPr>
                <w:sz w:val="20"/>
                <w:szCs w:val="20"/>
              </w:rPr>
            </w:pP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Mięso </w:t>
            </w:r>
            <w:r w:rsidRPr="00D75EE0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D75EE0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przetwory drobiowe</w:t>
            </w:r>
            <w:r w:rsidR="00D75EE0" w:rsidRPr="00D75EE0"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D75EE0">
              <w:rPr>
                <w:rStyle w:val="Teksttreci7pt"/>
                <w:rFonts w:eastAsiaTheme="minorEastAsia"/>
                <w:sz w:val="20"/>
                <w:szCs w:val="20"/>
              </w:rPr>
              <w:t>harakterystyka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 towaroznawcza mięsa </w:t>
            </w:r>
            <w:r w:rsidR="00D75EE0">
              <w:rPr>
                <w:rStyle w:val="Teksttreci7pt"/>
                <w:rFonts w:eastAsiaTheme="minorEastAsia"/>
                <w:sz w:val="20"/>
                <w:szCs w:val="20"/>
              </w:rPr>
              <w:t>drobiowego, w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łaściwości fizykochemiczne, sensoryczne i wartość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odżywcza</w:t>
            </w:r>
            <w:r w:rsidR="00D75EE0">
              <w:rPr>
                <w:rStyle w:val="Teksttreci7pt"/>
                <w:rFonts w:eastAsiaTheme="minorEastAsia"/>
                <w:sz w:val="20"/>
                <w:szCs w:val="20"/>
              </w:rPr>
              <w:t xml:space="preserve"> mięsa drobiowego, u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b</w:t>
            </w:r>
            <w:r w:rsidR="00D75EE0">
              <w:rPr>
                <w:rStyle w:val="Teksttreci7pt"/>
                <w:rFonts w:eastAsiaTheme="minorEastAsia"/>
                <w:sz w:val="20"/>
                <w:szCs w:val="20"/>
              </w:rPr>
              <w:t>ój i rozbiór tuszki drobiowej, p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rzetwory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z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 mięsa drobiowego - wędl</w:t>
            </w:r>
            <w:r w:rsidR="00D75EE0">
              <w:rPr>
                <w:rStyle w:val="Teksttreci7pt"/>
                <w:rFonts w:eastAsiaTheme="minorEastAsia"/>
                <w:sz w:val="20"/>
                <w:szCs w:val="20"/>
              </w:rPr>
              <w:t>iny drobiowe; konserwy drobiowe, b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adanie organoleptyczne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AC1596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 xml:space="preserve">fizyko-chemiczne tuszek drobiowych </w:t>
            </w:r>
            <w:r w:rsidRPr="00AC159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AC1596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AC1596">
              <w:rPr>
                <w:rStyle w:val="Teksttreci7pt"/>
                <w:rFonts w:eastAsiaTheme="minorEastAsia"/>
                <w:sz w:val="20"/>
                <w:szCs w:val="20"/>
              </w:rPr>
              <w:t>przetworów drobiowych.</w:t>
            </w:r>
          </w:p>
        </w:tc>
        <w:tc>
          <w:tcPr>
            <w:tcW w:w="567" w:type="dxa"/>
            <w:vAlign w:val="center"/>
          </w:tcPr>
          <w:p w:rsidR="005878D8" w:rsidRPr="00B73E75" w:rsidRDefault="005878D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78D8" w:rsidRPr="00B73E75" w:rsidRDefault="005878D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8D8" w:rsidRPr="00B73E75" w:rsidRDefault="005878D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78D8" w:rsidRPr="00B73E75" w:rsidRDefault="005878D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78D8" w:rsidRPr="00881B1F" w:rsidRDefault="005878D8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</w:t>
            </w:r>
            <w:r w:rsidR="006F5A29">
              <w:rPr>
                <w:rStyle w:val="Teksttreci7pt"/>
                <w:rFonts w:eastAsiaTheme="minorEastAsia"/>
                <w:sz w:val="20"/>
                <w:szCs w:val="20"/>
              </w:rPr>
              <w:t>01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,</w:t>
            </w:r>
            <w:r w:rsidR="003318BA">
              <w:rPr>
                <w:rStyle w:val="Teksttreci7pt"/>
                <w:rFonts w:eastAsiaTheme="minorEastAsia"/>
                <w:sz w:val="20"/>
                <w:szCs w:val="20"/>
              </w:rPr>
              <w:t xml:space="preserve"> 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EKP_02,</w:t>
            </w:r>
          </w:p>
          <w:p w:rsidR="005878D8" w:rsidRPr="00881B1F" w:rsidRDefault="005878D8" w:rsidP="002274B6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EKP_03,</w:t>
            </w:r>
            <w:r w:rsidR="003318BA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 </w:t>
            </w:r>
            <w:r w:rsidRPr="00881B1F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EKP_04,</w:t>
            </w:r>
          </w:p>
          <w:p w:rsidR="005878D8" w:rsidRPr="00881B1F" w:rsidRDefault="005878D8" w:rsidP="002274B6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EKP_05,</w:t>
            </w:r>
            <w:r w:rsidR="003318BA">
              <w:rPr>
                <w:rStyle w:val="Teksttreci7pt"/>
                <w:rFonts w:eastAsiaTheme="minorEastAsia"/>
                <w:sz w:val="20"/>
                <w:szCs w:val="20"/>
              </w:rPr>
              <w:t xml:space="preserve"> </w:t>
            </w:r>
            <w:r w:rsidRPr="00881B1F">
              <w:rPr>
                <w:rStyle w:val="Teksttreci7pt"/>
                <w:rFonts w:eastAsiaTheme="minorEastAsia"/>
                <w:sz w:val="20"/>
                <w:szCs w:val="20"/>
              </w:rPr>
              <w:t>EKP_06,</w:t>
            </w:r>
          </w:p>
          <w:p w:rsidR="005878D8" w:rsidRPr="00881B1F" w:rsidRDefault="0034739D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7pt"/>
                <w:rFonts w:eastAsiaTheme="minorEastAsia"/>
                <w:sz w:val="20"/>
                <w:szCs w:val="20"/>
              </w:rPr>
              <w:t>EKP_07</w:t>
            </w:r>
          </w:p>
        </w:tc>
      </w:tr>
      <w:tr w:rsidR="007E2948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7E2948" w:rsidRPr="00F114BB" w:rsidRDefault="007E2948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2948" w:rsidRPr="007A0D66" w:rsidRDefault="0018234A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2948" w:rsidRPr="007A0D66" w:rsidRDefault="007E294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2948" w:rsidRPr="007A0D66" w:rsidRDefault="0018234A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2948" w:rsidRPr="007A0D66" w:rsidRDefault="007E294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948" w:rsidRPr="007A0D66" w:rsidRDefault="007E2948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132D7D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182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82A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32D7D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A7BFA" w:rsidRPr="00B73E75" w:rsidTr="00132D7D">
        <w:tc>
          <w:tcPr>
            <w:tcW w:w="893" w:type="dxa"/>
          </w:tcPr>
          <w:p w:rsidR="001A7BFA" w:rsidRPr="00C15B9E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9E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EKP_0l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center"/>
          </w:tcPr>
          <w:p w:rsidR="001A7BFA" w:rsidRPr="00C15B9E" w:rsidRDefault="001A7BFA" w:rsidP="002274B6">
            <w:pPr>
              <w:jc w:val="center"/>
              <w:rPr>
                <w:i/>
                <w:sz w:val="20"/>
                <w:szCs w:val="20"/>
              </w:rPr>
            </w:pPr>
            <w:r w:rsidRPr="00C15B9E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EKP_</w:t>
            </w:r>
            <w:r w:rsidR="0089146B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0</w:t>
            </w:r>
            <w:r w:rsidRPr="00C15B9E">
              <w:rPr>
                <w:rStyle w:val="TeksttreciKursywa"/>
                <w:rFonts w:eastAsiaTheme="minorEastAsia"/>
                <w:i w:val="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bottom"/>
          </w:tcPr>
          <w:p w:rsidR="001A7BFA" w:rsidRPr="00C15B9E" w:rsidRDefault="001A7BFA" w:rsidP="002274B6">
            <w:pPr>
              <w:jc w:val="center"/>
              <w:rPr>
                <w:sz w:val="20"/>
                <w:szCs w:val="20"/>
              </w:rPr>
            </w:pP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EKP_</w:t>
            </w:r>
            <w:r w:rsidR="0089146B">
              <w:rPr>
                <w:rStyle w:val="Teksttreci0"/>
                <w:rFonts w:eastAsiaTheme="minorEastAsia"/>
                <w:sz w:val="20"/>
                <w:szCs w:val="20"/>
              </w:rPr>
              <w:t>0</w:t>
            </w: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center"/>
          </w:tcPr>
          <w:p w:rsidR="001A7BFA" w:rsidRPr="00C15B9E" w:rsidRDefault="001A7BFA" w:rsidP="002274B6">
            <w:pPr>
              <w:jc w:val="center"/>
              <w:rPr>
                <w:sz w:val="20"/>
                <w:szCs w:val="20"/>
              </w:rPr>
            </w:pP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EKP_</w:t>
            </w:r>
            <w:r w:rsidR="0089146B">
              <w:rPr>
                <w:rStyle w:val="Teksttreci0"/>
                <w:rFonts w:eastAsiaTheme="minorEastAsia"/>
                <w:sz w:val="20"/>
                <w:szCs w:val="20"/>
              </w:rPr>
              <w:t>0</w:t>
            </w: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center"/>
          </w:tcPr>
          <w:p w:rsidR="001A7BFA" w:rsidRPr="00C15B9E" w:rsidRDefault="001A7BFA" w:rsidP="002274B6">
            <w:pPr>
              <w:jc w:val="center"/>
              <w:rPr>
                <w:sz w:val="20"/>
                <w:szCs w:val="20"/>
              </w:rPr>
            </w:pP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EKP_</w:t>
            </w:r>
            <w:r w:rsidR="0089146B">
              <w:rPr>
                <w:rStyle w:val="Teksttreci0"/>
                <w:rFonts w:eastAsiaTheme="minorEastAsia"/>
                <w:sz w:val="20"/>
                <w:szCs w:val="20"/>
              </w:rPr>
              <w:t>0</w:t>
            </w: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center"/>
          </w:tcPr>
          <w:p w:rsidR="001A7BFA" w:rsidRPr="00C15B9E" w:rsidRDefault="001A7BFA" w:rsidP="002274B6">
            <w:pPr>
              <w:jc w:val="center"/>
              <w:rPr>
                <w:sz w:val="20"/>
                <w:szCs w:val="20"/>
              </w:rPr>
            </w:pP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EKP_</w:t>
            </w:r>
            <w:r w:rsidR="0089146B">
              <w:rPr>
                <w:rStyle w:val="Teksttreci0"/>
                <w:rFonts w:eastAsiaTheme="minorEastAsia"/>
                <w:sz w:val="20"/>
                <w:szCs w:val="20"/>
              </w:rPr>
              <w:t>0</w:t>
            </w:r>
            <w:r w:rsidRPr="00C15B9E">
              <w:rPr>
                <w:rStyle w:val="Teksttreci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A" w:rsidRPr="00B73E75" w:rsidTr="00132D7D">
        <w:tc>
          <w:tcPr>
            <w:tcW w:w="893" w:type="dxa"/>
            <w:vAlign w:val="bottom"/>
          </w:tcPr>
          <w:p w:rsidR="001A7BFA" w:rsidRPr="00C15B9E" w:rsidRDefault="0089146B" w:rsidP="002274B6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0"/>
                <w:rFonts w:eastAsiaTheme="minorEastAsia"/>
                <w:sz w:val="20"/>
                <w:szCs w:val="20"/>
              </w:rPr>
              <w:t>EKP_0</w:t>
            </w:r>
            <w:r w:rsidR="001A7BFA" w:rsidRPr="00C15B9E">
              <w:rPr>
                <w:rStyle w:val="Teksttreci0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A7BFA" w:rsidRPr="00B73E75" w:rsidRDefault="001A7BF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B56E14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B56E14">
        <w:tc>
          <w:tcPr>
            <w:tcW w:w="10061" w:type="dxa"/>
          </w:tcPr>
          <w:p w:rsidR="00E41568" w:rsidRDefault="00AE2975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wszystkich zajęciach laboratoryjnych, </w:t>
            </w:r>
            <w:r w:rsidR="00893805">
              <w:rPr>
                <w:rFonts w:ascii="Times New Roman" w:hAnsi="Times New Roman" w:cs="Times New Roman"/>
                <w:sz w:val="20"/>
                <w:szCs w:val="20"/>
              </w:rPr>
              <w:t xml:space="preserve">poprawne przygotowanie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wszystkich sprawozdań</w:t>
            </w:r>
            <w:r w:rsidR="00893805">
              <w:rPr>
                <w:rFonts w:ascii="Times New Roman" w:hAnsi="Times New Roman" w:cs="Times New Roman"/>
                <w:sz w:val="20"/>
                <w:szCs w:val="20"/>
              </w:rPr>
              <w:t xml:space="preserve"> z badań przeprowadzanych w czasie zajęć laboratoryjnych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zaliczenie kolokwiów na co najmniej 60% oraz egzaminu pisemnego na co najmniej 60%</w:t>
            </w:r>
            <w:r w:rsidR="00A5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248E">
              <w:rPr>
                <w:rFonts w:ascii="Times New Roman" w:hAnsi="Times New Roman" w:cs="Times New Roman"/>
                <w:sz w:val="20"/>
                <w:szCs w:val="20"/>
              </w:rPr>
              <w:t xml:space="preserve"> Ocena końcowa jest średnią ocen z wykładów (50%) i kolokwiów z zakresu laboratoriów (50%)</w:t>
            </w:r>
            <w:r w:rsidR="00CC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0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</w:tbl>
    <w:p w:rsidR="008D62DB" w:rsidRDefault="008D62DB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62F3" w:rsidRDefault="00E71601" w:rsidP="002274B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1021"/>
        <w:gridCol w:w="963"/>
        <w:gridCol w:w="15"/>
        <w:gridCol w:w="978"/>
        <w:gridCol w:w="1022"/>
      </w:tblGrid>
      <w:tr w:rsidR="003616FC" w:rsidRPr="00CC4A9E" w:rsidTr="00FC6721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FC6721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FC6721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FC6721">
        <w:tc>
          <w:tcPr>
            <w:tcW w:w="6062" w:type="dxa"/>
          </w:tcPr>
          <w:p w:rsidR="00CC4A9E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1021" w:type="dxa"/>
            <w:vAlign w:val="center"/>
          </w:tcPr>
          <w:p w:rsidR="00CC4A9E" w:rsidRDefault="00AE2975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E2975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1021" w:type="dxa"/>
            <w:vAlign w:val="center"/>
          </w:tcPr>
          <w:p w:rsidR="00CC4A9E" w:rsidRDefault="00FC6721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D4D1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1021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C6721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1021" w:type="dxa"/>
            <w:vAlign w:val="center"/>
          </w:tcPr>
          <w:p w:rsidR="00CC4A9E" w:rsidRDefault="00510E18" w:rsidP="00A8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1021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510E1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Pr="00B73E75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1021" w:type="dxa"/>
            <w:vAlign w:val="center"/>
          </w:tcPr>
          <w:p w:rsidR="00CC4A9E" w:rsidRDefault="001D0802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C6721">
        <w:tc>
          <w:tcPr>
            <w:tcW w:w="6062" w:type="dxa"/>
          </w:tcPr>
          <w:p w:rsidR="00CC4A9E" w:rsidRPr="00B73E75" w:rsidRDefault="00CC4A9E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1021" w:type="dxa"/>
            <w:vAlign w:val="center"/>
          </w:tcPr>
          <w:p w:rsidR="00CC4A9E" w:rsidRDefault="00510E1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510E1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FC6721">
        <w:tc>
          <w:tcPr>
            <w:tcW w:w="6062" w:type="dxa"/>
          </w:tcPr>
          <w:p w:rsidR="00CC4A9E" w:rsidRPr="00F379F2" w:rsidRDefault="00CC4A9E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1021" w:type="dxa"/>
            <w:vAlign w:val="center"/>
          </w:tcPr>
          <w:p w:rsidR="00CC4A9E" w:rsidRPr="00F379F2" w:rsidRDefault="00BD4D18" w:rsidP="00A8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80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CC4A9E" w:rsidRPr="00F379F2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FC6721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4D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FC6721">
        <w:tc>
          <w:tcPr>
            <w:tcW w:w="6062" w:type="dxa"/>
          </w:tcPr>
          <w:p w:rsidR="00AC54E4" w:rsidRPr="008D62DB" w:rsidRDefault="00AC54E4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DC25D8" w:rsidP="00A8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0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62DB" w:rsidTr="00FC6721">
        <w:tc>
          <w:tcPr>
            <w:tcW w:w="6062" w:type="dxa"/>
          </w:tcPr>
          <w:p w:rsidR="008D62DB" w:rsidRPr="008D62DB" w:rsidRDefault="008D62DB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41E04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FC6721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22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FC6721">
        <w:tc>
          <w:tcPr>
            <w:tcW w:w="6062" w:type="dxa"/>
          </w:tcPr>
          <w:p w:rsidR="00AC54E4" w:rsidRPr="00B73E75" w:rsidRDefault="00AC54E4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D7016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D7016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FC6721">
        <w:tc>
          <w:tcPr>
            <w:tcW w:w="6062" w:type="dxa"/>
          </w:tcPr>
          <w:p w:rsidR="00AC54E4" w:rsidRPr="00B73E75" w:rsidRDefault="00AC54E4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D6F68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54DBA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62F3" w:rsidRDefault="00B913D6" w:rsidP="002274B6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B56E14">
        <w:tc>
          <w:tcPr>
            <w:tcW w:w="10061" w:type="dxa"/>
          </w:tcPr>
          <w:p w:rsidR="00924AA2" w:rsidRDefault="0008642E" w:rsidP="003918DA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bookmarkStart w:id="0" w:name="_GoBack" w:colFirst="0" w:colLast="0"/>
            <w:r w:rsidRPr="0039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Cichosz G., Czeczot H., </w:t>
            </w:r>
            <w:r w:rsidRPr="00391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Żywieniowy fenomen mleka, </w:t>
            </w:r>
            <w:r w:rsidR="00B810E0" w:rsidRPr="006F5A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Oficyna Wydawnicza Warszawskiego Uniwersytetu Medycznego</w:t>
            </w:r>
            <w:r w:rsidR="006F5A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,</w:t>
            </w:r>
            <w:r w:rsidR="00B810E0" w:rsidRPr="00B81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 </w:t>
            </w:r>
            <w:r w:rsidR="00B8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Olsztyn-Warszawa</w:t>
            </w:r>
            <w:r w:rsidRPr="0039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2013</w:t>
            </w:r>
          </w:p>
          <w:p w:rsidR="008317C6" w:rsidRPr="008317C6" w:rsidRDefault="008317C6" w:rsidP="003918DA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Czapski J, Górecka D.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Żywność prozdrowotna – składniki i technologia,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Wyd. Uniwersytetu </w:t>
            </w:r>
            <w:r w:rsidR="0008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Przyrodniczego w Poznaniu, 2015</w:t>
            </w:r>
          </w:p>
          <w:p w:rsidR="001B5246" w:rsidRDefault="001B5246" w:rsidP="001B5246">
            <w:pPr>
              <w:widowControl w:val="0"/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</w:pPr>
            <w:proofErr w:type="spellStart"/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Krełowska-Kułas</w:t>
            </w:r>
            <w:proofErr w:type="spellEnd"/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 xml:space="preserve">M., </w:t>
            </w:r>
            <w:r w:rsidRPr="00450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Badanie jakości produktów </w:t>
            </w:r>
            <w:r w:rsidRPr="00450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>spożywczych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 xml:space="preserve">, </w:t>
            </w:r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PWE, </w:t>
            </w:r>
            <w:r w:rsidRPr="00903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Warszawa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903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1993</w:t>
            </w:r>
          </w:p>
          <w:p w:rsidR="00C144FF" w:rsidRPr="00354645" w:rsidRDefault="00C144FF" w:rsidP="0035464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144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Piecyk M., </w:t>
            </w:r>
            <w:proofErr w:type="spellStart"/>
            <w:r w:rsidRPr="00C144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Wołosiak</w:t>
            </w:r>
            <w:proofErr w:type="spellEnd"/>
            <w:r w:rsidRPr="00C144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R., </w:t>
            </w:r>
            <w:r w:rsidRPr="00C144F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Analiza i ocena jakości żywności</w:t>
            </w:r>
            <w:r>
              <w:rPr>
                <w:rFonts w:eastAsia="Times New Roman"/>
                <w:color w:val="222222"/>
              </w:rPr>
              <w:t xml:space="preserve">, </w:t>
            </w:r>
            <w:r w:rsidR="005603C3" w:rsidRPr="005603C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Wyd. SGGW, </w:t>
            </w:r>
            <w:r w:rsidR="006F5A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Warszawa </w:t>
            </w:r>
            <w:r w:rsidR="005603C3" w:rsidRPr="005603C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2022</w:t>
            </w:r>
          </w:p>
          <w:p w:rsidR="001B5246" w:rsidRDefault="001B5246" w:rsidP="003918DA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Przybyłowski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P., </w:t>
            </w:r>
            <w:r w:rsidRPr="00450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Towaroznawstwo artykułów </w:t>
            </w:r>
            <w:r w:rsidRPr="00450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>spożywczych cz. I</w:t>
            </w:r>
            <w:r w:rsidRPr="00903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.</w:t>
            </w:r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, Wydawni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ctwo Akademii Morskiej, Gdynia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2013</w:t>
            </w:r>
          </w:p>
          <w:p w:rsidR="001B5246" w:rsidRDefault="001B5246" w:rsidP="003918DA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bidi="pl-PL"/>
              </w:rPr>
            </w:pPr>
            <w:r w:rsidRPr="00CE0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bidi="pl-PL"/>
              </w:rPr>
              <w:t>Rohit Kapoor Lloyd E. Metzger</w:t>
            </w:r>
            <w:r w:rsidRPr="00CE0B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bidi="pl-PL"/>
              </w:rPr>
              <w:t xml:space="preserve">, Process cheese: </w:t>
            </w:r>
            <w:r w:rsidRPr="00CE0B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bidi="pl-PL"/>
              </w:rPr>
              <w:t>Scientific and Technological Aspect – A Review, 2019</w:t>
            </w:r>
          </w:p>
          <w:p w:rsidR="002E4F34" w:rsidRPr="0008642E" w:rsidRDefault="002E4F34" w:rsidP="003918DA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Sikorski Z.S. (red.),</w:t>
            </w:r>
            <w:r w:rsidR="00B76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  <w:r w:rsidRPr="00450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Chemia </w:t>
            </w:r>
            <w:r w:rsidRPr="00450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>żywności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, WNT, Wyd. </w:t>
            </w:r>
            <w:r w:rsidRPr="0008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pl-PL"/>
              </w:rPr>
              <w:t>III,</w:t>
            </w:r>
            <w:r w:rsidRPr="000864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bidi="pl-PL"/>
              </w:rPr>
              <w:t xml:space="preserve"> Warszawa 2015</w:t>
            </w:r>
          </w:p>
          <w:p w:rsidR="003918DA" w:rsidRPr="001B5246" w:rsidRDefault="001B5246" w:rsidP="002274B6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pl-PL"/>
              </w:rPr>
            </w:pPr>
            <w:r w:rsidRPr="001B5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Stankiewicz J., </w:t>
            </w:r>
            <w:r w:rsidRPr="001B5246"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US"/>
              </w:rPr>
              <w:t>Hygiene assessment of milk supplied through direct sales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B5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Polish Journal Of Natural Scie</w:t>
            </w:r>
            <w:r w:rsidR="00086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nces, 2016</w:t>
            </w:r>
          </w:p>
          <w:p w:rsidR="006D00B5" w:rsidRPr="002E4F34" w:rsidRDefault="007759C5" w:rsidP="002274B6">
            <w:pPr>
              <w:widowControl w:val="0"/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Swiderski</w:t>
            </w:r>
            <w:r w:rsidR="009B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  <w:r w:rsidR="009B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(red</w:t>
            </w:r>
            <w:r w:rsidR="00DC2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  <w:r w:rsidR="009B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, </w:t>
            </w:r>
            <w:r w:rsidR="006D00B5" w:rsidRPr="007759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Towaroznawstwo </w:t>
            </w:r>
            <w:r w:rsidR="006D00B5" w:rsidRPr="0077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>żywności</w:t>
            </w:r>
            <w:r w:rsidR="006D00B5" w:rsidRPr="007759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pl-PL"/>
              </w:rPr>
              <w:t xml:space="preserve"> przetworzonej</w:t>
            </w:r>
            <w:r w:rsidR="00F9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, Wydawnictwo SGGW, Warszawa</w:t>
            </w:r>
            <w:r w:rsidR="006D00B5" w:rsidRPr="0090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  <w:r w:rsidR="00FB306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2010</w:t>
            </w:r>
          </w:p>
          <w:p w:rsidR="00924AA2" w:rsidRPr="000A066C" w:rsidRDefault="0008642E" w:rsidP="000A066C">
            <w:pPr>
              <w:widowControl w:val="0"/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0A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Szulc T.</w:t>
            </w:r>
            <w:r w:rsidRPr="000A0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l-PL"/>
              </w:rPr>
              <w:t xml:space="preserve">, Tajemnice mleka, </w:t>
            </w:r>
            <w:r w:rsidRPr="000A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 </w:t>
            </w:r>
            <w:r w:rsidRPr="000A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Uniwersytetu Przyrodniczego we Wrocławiu, </w:t>
            </w:r>
            <w:r w:rsidR="0012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 xml:space="preserve">Wrocław </w:t>
            </w:r>
            <w:r w:rsidRPr="000864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bidi="pl-PL"/>
              </w:rPr>
              <w:t>2012</w:t>
            </w:r>
          </w:p>
          <w:p w:rsidR="00475AF0" w:rsidRPr="00903609" w:rsidRDefault="00BF4C75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bidi="pl-PL"/>
              </w:rPr>
              <w:t xml:space="preserve">Polskie Normy, </w:t>
            </w:r>
            <w:r w:rsidR="006D00B5" w:rsidRPr="00903609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bidi="pl-PL"/>
              </w:rPr>
              <w:t>Rozporządzenia</w:t>
            </w:r>
            <w:r w:rsidR="008722A1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bidi="pl-PL"/>
              </w:rPr>
              <w:t>, Dyrektywy UE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B56E14">
        <w:tc>
          <w:tcPr>
            <w:tcW w:w="10061" w:type="dxa"/>
          </w:tcPr>
          <w:p w:rsidR="00E41568" w:rsidRPr="00903609" w:rsidRDefault="00903609" w:rsidP="0022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Czasopisma branżowe: Przemysł </w:t>
            </w:r>
            <w:r w:rsidR="005F739C">
              <w:rPr>
                <w:rStyle w:val="Teksttreci7pt"/>
                <w:rFonts w:eastAsiaTheme="minorEastAsia"/>
                <w:sz w:val="20"/>
                <w:szCs w:val="20"/>
              </w:rPr>
              <w:t>S</w:t>
            </w: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pożywczy, </w:t>
            </w:r>
            <w:r w:rsidRPr="00903609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Żywność</w:t>
            </w:r>
            <w:r w:rsidRPr="00903609">
              <w:rPr>
                <w:rStyle w:val="Teksttreci7ptKursywa"/>
                <w:rFonts w:eastAsiaTheme="minorEastAsia"/>
                <w:sz w:val="20"/>
                <w:szCs w:val="20"/>
              </w:rPr>
              <w:t>.</w:t>
            </w: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 Nauka. Technologia. Jakość, Przegląd </w:t>
            </w:r>
            <w:r w:rsidR="005F739C">
              <w:rPr>
                <w:rStyle w:val="Teksttreci7pt"/>
                <w:rFonts w:eastAsiaTheme="minorEastAsia"/>
                <w:sz w:val="20"/>
                <w:szCs w:val="20"/>
              </w:rPr>
              <w:t>P</w:t>
            </w: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iekarski </w:t>
            </w:r>
            <w:r w:rsidRPr="008F6D7C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</w:t>
            </w:r>
            <w:r w:rsidRPr="008F6D7C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="005F739C" w:rsidRPr="005F739C">
              <w:rPr>
                <w:rStyle w:val="Teksttreci7pt"/>
                <w:rFonts w:eastAsiaTheme="minorEastAsia"/>
                <w:iCs/>
                <w:sz w:val="20"/>
                <w:szCs w:val="20"/>
              </w:rPr>
              <w:t>C</w:t>
            </w: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ukierniczy, Przegląd </w:t>
            </w:r>
            <w:r w:rsidR="005F739C">
              <w:rPr>
                <w:rStyle w:val="Teksttreci7pt"/>
                <w:rFonts w:eastAsiaTheme="minorEastAsia"/>
                <w:sz w:val="20"/>
                <w:szCs w:val="20"/>
              </w:rPr>
              <w:t>M</w:t>
            </w:r>
            <w:r w:rsidRPr="00903609">
              <w:rPr>
                <w:rStyle w:val="Teksttreci7pt"/>
                <w:rFonts w:eastAsiaTheme="minorEastAsia"/>
                <w:sz w:val="20"/>
                <w:szCs w:val="20"/>
              </w:rPr>
              <w:t xml:space="preserve">leczarski, </w:t>
            </w:r>
            <w:r w:rsidRPr="00903609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Przegląd </w:t>
            </w:r>
            <w:r w:rsidR="005F739C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G</w:t>
            </w:r>
            <w:r w:rsidRPr="00903609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astronomiczny</w:t>
            </w:r>
          </w:p>
        </w:tc>
      </w:tr>
      <w:bookmarkEnd w:id="0"/>
    </w:tbl>
    <w:p w:rsidR="008D62DB" w:rsidRPr="00B73E75" w:rsidRDefault="008D62DB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14236C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4236C">
        <w:tc>
          <w:tcPr>
            <w:tcW w:w="5973" w:type="dxa"/>
          </w:tcPr>
          <w:p w:rsidR="008D62DB" w:rsidRPr="00744F3E" w:rsidRDefault="00744F3E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 inż.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 xml:space="preserve"> Jadwiga Stankiewicz</w:t>
            </w:r>
          </w:p>
        </w:tc>
        <w:tc>
          <w:tcPr>
            <w:tcW w:w="3938" w:type="dxa"/>
          </w:tcPr>
          <w:p w:rsidR="008D62DB" w:rsidRDefault="0014236C" w:rsidP="0022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4F3E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14236C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227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B58F6" w:rsidTr="008E20AC">
        <w:trPr>
          <w:trHeight w:val="110"/>
        </w:trPr>
        <w:tc>
          <w:tcPr>
            <w:tcW w:w="5973" w:type="dxa"/>
          </w:tcPr>
          <w:p w:rsidR="00DB58F6" w:rsidRPr="00744F3E" w:rsidRDefault="00DB58F6" w:rsidP="0014236C">
            <w:pPr>
              <w:jc w:val="center"/>
              <w:rPr>
                <w:sz w:val="20"/>
                <w:szCs w:val="20"/>
              </w:rPr>
            </w:pP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 xml:space="preserve">prof. </w:t>
            </w: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</w:t>
            </w:r>
            <w:r w:rsidRPr="00744F3E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 xml:space="preserve">hab. </w:t>
            </w: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inż.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Piotr Przybyłowski</w:t>
            </w:r>
          </w:p>
        </w:tc>
        <w:tc>
          <w:tcPr>
            <w:tcW w:w="3938" w:type="dxa"/>
          </w:tcPr>
          <w:p w:rsidR="00DB58F6" w:rsidRDefault="00DB58F6" w:rsidP="0014236C">
            <w:pPr>
              <w:jc w:val="center"/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E20AC" w:rsidTr="008E20AC">
        <w:trPr>
          <w:trHeight w:val="210"/>
        </w:trPr>
        <w:tc>
          <w:tcPr>
            <w:tcW w:w="5973" w:type="dxa"/>
          </w:tcPr>
          <w:p w:rsidR="008E20AC" w:rsidRPr="00744F3E" w:rsidRDefault="008E20AC" w:rsidP="008E20AC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 xml:space="preserve">prof. </w:t>
            </w: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</w:t>
            </w:r>
            <w:r w:rsidRPr="00744F3E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>hab. Maria Ś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>miechowska</w:t>
            </w:r>
          </w:p>
        </w:tc>
        <w:tc>
          <w:tcPr>
            <w:tcW w:w="3938" w:type="dxa"/>
          </w:tcPr>
          <w:p w:rsidR="008E20AC" w:rsidRPr="00E62889" w:rsidRDefault="008E20AC" w:rsidP="008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E20AC" w:rsidTr="008E20AC">
        <w:trPr>
          <w:trHeight w:val="145"/>
        </w:trPr>
        <w:tc>
          <w:tcPr>
            <w:tcW w:w="5973" w:type="dxa"/>
          </w:tcPr>
          <w:p w:rsidR="008E20AC" w:rsidRPr="00744F3E" w:rsidRDefault="008E20AC" w:rsidP="008E20AC">
            <w:pPr>
              <w:jc w:val="center"/>
              <w:rPr>
                <w:rStyle w:val="Teksttreci7pt"/>
                <w:rFonts w:eastAsiaTheme="minorEastAsia"/>
                <w:sz w:val="20"/>
                <w:szCs w:val="20"/>
              </w:rPr>
            </w:pP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 inż.</w:t>
            </w:r>
            <w:r w:rsidRPr="00744F3E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>Ewa Stasiuk</w:t>
            </w:r>
          </w:p>
        </w:tc>
        <w:tc>
          <w:tcPr>
            <w:tcW w:w="3938" w:type="dxa"/>
          </w:tcPr>
          <w:p w:rsidR="008E20AC" w:rsidRPr="00E62889" w:rsidRDefault="008E20AC" w:rsidP="008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E20AC" w:rsidTr="008E20AC">
        <w:trPr>
          <w:trHeight w:val="70"/>
        </w:trPr>
        <w:tc>
          <w:tcPr>
            <w:tcW w:w="5973" w:type="dxa"/>
          </w:tcPr>
          <w:p w:rsidR="008E20AC" w:rsidRPr="00744F3E" w:rsidRDefault="008E20AC" w:rsidP="008E20AC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</w:t>
            </w: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r</w:t>
            </w:r>
            <w:r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 hab.</w:t>
            </w: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 xml:space="preserve"> inż.</w:t>
            </w:r>
            <w:r w:rsidRPr="00744F3E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>Przemysław Dmowski</w:t>
            </w:r>
            <w:r>
              <w:rPr>
                <w:rStyle w:val="Teksttreci7pt"/>
                <w:rFonts w:eastAsiaTheme="minorEastAsia"/>
                <w:sz w:val="20"/>
                <w:szCs w:val="20"/>
              </w:rPr>
              <w:t xml:space="preserve"> prof. UMG</w:t>
            </w:r>
          </w:p>
        </w:tc>
        <w:tc>
          <w:tcPr>
            <w:tcW w:w="3938" w:type="dxa"/>
          </w:tcPr>
          <w:p w:rsidR="008E20AC" w:rsidRPr="00E62889" w:rsidRDefault="008E20AC" w:rsidP="008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E20AC" w:rsidTr="008E20AC">
        <w:trPr>
          <w:trHeight w:val="175"/>
        </w:trPr>
        <w:tc>
          <w:tcPr>
            <w:tcW w:w="5973" w:type="dxa"/>
          </w:tcPr>
          <w:p w:rsidR="008E20AC" w:rsidRPr="00744F3E" w:rsidRDefault="008E20AC" w:rsidP="008E20AC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744F3E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 inż.</w:t>
            </w:r>
            <w:r w:rsidRPr="00744F3E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744F3E">
              <w:rPr>
                <w:rStyle w:val="Teksttreci7pt"/>
                <w:rFonts w:eastAsiaTheme="minorEastAsia"/>
                <w:sz w:val="20"/>
                <w:szCs w:val="20"/>
              </w:rPr>
              <w:t>Anita Kukułowicz</w:t>
            </w:r>
          </w:p>
        </w:tc>
        <w:tc>
          <w:tcPr>
            <w:tcW w:w="3938" w:type="dxa"/>
          </w:tcPr>
          <w:p w:rsidR="008E20AC" w:rsidRPr="00E62889" w:rsidRDefault="008E20AC" w:rsidP="008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E20AC" w:rsidTr="008E20AC">
        <w:trPr>
          <w:trHeight w:val="70"/>
        </w:trPr>
        <w:tc>
          <w:tcPr>
            <w:tcW w:w="5973" w:type="dxa"/>
          </w:tcPr>
          <w:p w:rsidR="008E20AC" w:rsidRPr="00744F3E" w:rsidRDefault="008E20AC" w:rsidP="008E20AC">
            <w:pPr>
              <w:jc w:val="center"/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</w:pPr>
            <w:r w:rsidRPr="00DB58F6">
              <w:rPr>
                <w:rStyle w:val="Teksttreci7ptKursywa"/>
                <w:rFonts w:eastAsiaTheme="minorEastAsia"/>
                <w:i w:val="0"/>
                <w:sz w:val="20"/>
                <w:szCs w:val="20"/>
              </w:rPr>
              <w:t>dr inż.</w:t>
            </w:r>
            <w:r w:rsidRPr="00DB58F6">
              <w:rPr>
                <w:rStyle w:val="Teksttreci7pt"/>
                <w:rFonts w:eastAsiaTheme="minorEastAsia"/>
                <w:i/>
                <w:sz w:val="20"/>
                <w:szCs w:val="20"/>
              </w:rPr>
              <w:t xml:space="preserve"> </w:t>
            </w:r>
            <w:r w:rsidRPr="00501868">
              <w:rPr>
                <w:rStyle w:val="Teksttreci7pt"/>
                <w:rFonts w:eastAsiaTheme="minorEastAsia"/>
                <w:sz w:val="20"/>
                <w:szCs w:val="20"/>
                <w:lang w:val="en-GB"/>
              </w:rPr>
              <w:t>Joanna Newerli-Guz</w:t>
            </w:r>
          </w:p>
        </w:tc>
        <w:tc>
          <w:tcPr>
            <w:tcW w:w="3938" w:type="dxa"/>
          </w:tcPr>
          <w:p w:rsidR="008E20AC" w:rsidRPr="00E62889" w:rsidRDefault="008E20AC" w:rsidP="008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9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27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738F"/>
    <w:multiLevelType w:val="multilevel"/>
    <w:tmpl w:val="01765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9705B"/>
    <w:multiLevelType w:val="hybridMultilevel"/>
    <w:tmpl w:val="6874B418"/>
    <w:lvl w:ilvl="0" w:tplc="AE66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E4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6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8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A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2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0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2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0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EA162B"/>
    <w:multiLevelType w:val="hybridMultilevel"/>
    <w:tmpl w:val="61348892"/>
    <w:lvl w:ilvl="0" w:tplc="CD6EA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C0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0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0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E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AA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89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8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8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1E2"/>
    <w:rsid w:val="00057962"/>
    <w:rsid w:val="000648E1"/>
    <w:rsid w:val="00066C78"/>
    <w:rsid w:val="000811ED"/>
    <w:rsid w:val="00082D00"/>
    <w:rsid w:val="0008642E"/>
    <w:rsid w:val="000A066C"/>
    <w:rsid w:val="000A4CC2"/>
    <w:rsid w:val="000B20E5"/>
    <w:rsid w:val="000C017F"/>
    <w:rsid w:val="000C4D09"/>
    <w:rsid w:val="000E584C"/>
    <w:rsid w:val="00114B0B"/>
    <w:rsid w:val="001251EC"/>
    <w:rsid w:val="0012724F"/>
    <w:rsid w:val="00132D7D"/>
    <w:rsid w:val="0014236C"/>
    <w:rsid w:val="001671B0"/>
    <w:rsid w:val="001733C4"/>
    <w:rsid w:val="00177487"/>
    <w:rsid w:val="0018234A"/>
    <w:rsid w:val="00182A5C"/>
    <w:rsid w:val="001A1E43"/>
    <w:rsid w:val="001A7BFA"/>
    <w:rsid w:val="001B5246"/>
    <w:rsid w:val="001D0802"/>
    <w:rsid w:val="001D6F08"/>
    <w:rsid w:val="001E5FE3"/>
    <w:rsid w:val="002139B1"/>
    <w:rsid w:val="002274B6"/>
    <w:rsid w:val="00231A21"/>
    <w:rsid w:val="00231DE0"/>
    <w:rsid w:val="002357EF"/>
    <w:rsid w:val="00250A61"/>
    <w:rsid w:val="00251D79"/>
    <w:rsid w:val="00264119"/>
    <w:rsid w:val="00267183"/>
    <w:rsid w:val="00281A88"/>
    <w:rsid w:val="00296265"/>
    <w:rsid w:val="002C1C41"/>
    <w:rsid w:val="002D26E6"/>
    <w:rsid w:val="002E4F34"/>
    <w:rsid w:val="002E7142"/>
    <w:rsid w:val="002E722C"/>
    <w:rsid w:val="002F33B0"/>
    <w:rsid w:val="00302AEB"/>
    <w:rsid w:val="00311C4F"/>
    <w:rsid w:val="00315479"/>
    <w:rsid w:val="003318BA"/>
    <w:rsid w:val="0034739D"/>
    <w:rsid w:val="00354645"/>
    <w:rsid w:val="003616FC"/>
    <w:rsid w:val="00367CCE"/>
    <w:rsid w:val="003918DA"/>
    <w:rsid w:val="003A4261"/>
    <w:rsid w:val="003A6F9E"/>
    <w:rsid w:val="003C17BD"/>
    <w:rsid w:val="003C26FD"/>
    <w:rsid w:val="003C443C"/>
    <w:rsid w:val="003D7016"/>
    <w:rsid w:val="003E0C9F"/>
    <w:rsid w:val="003E786C"/>
    <w:rsid w:val="00404FAF"/>
    <w:rsid w:val="00412278"/>
    <w:rsid w:val="00434C14"/>
    <w:rsid w:val="004505CB"/>
    <w:rsid w:val="0046763D"/>
    <w:rsid w:val="00475AF0"/>
    <w:rsid w:val="00476965"/>
    <w:rsid w:val="00477A2B"/>
    <w:rsid w:val="00482229"/>
    <w:rsid w:val="00487848"/>
    <w:rsid w:val="00494002"/>
    <w:rsid w:val="004B1FB2"/>
    <w:rsid w:val="004B3407"/>
    <w:rsid w:val="004D0E4B"/>
    <w:rsid w:val="004D4855"/>
    <w:rsid w:val="004F47B4"/>
    <w:rsid w:val="00501868"/>
    <w:rsid w:val="0050408D"/>
    <w:rsid w:val="00510E18"/>
    <w:rsid w:val="00544227"/>
    <w:rsid w:val="00550A4F"/>
    <w:rsid w:val="005603C3"/>
    <w:rsid w:val="00560C9D"/>
    <w:rsid w:val="005654D2"/>
    <w:rsid w:val="0058657A"/>
    <w:rsid w:val="00586769"/>
    <w:rsid w:val="005878D8"/>
    <w:rsid w:val="00590D04"/>
    <w:rsid w:val="005A766B"/>
    <w:rsid w:val="005F739C"/>
    <w:rsid w:val="00602719"/>
    <w:rsid w:val="00620D57"/>
    <w:rsid w:val="00624A5D"/>
    <w:rsid w:val="00627231"/>
    <w:rsid w:val="00643104"/>
    <w:rsid w:val="00651F07"/>
    <w:rsid w:val="00670D90"/>
    <w:rsid w:val="00686652"/>
    <w:rsid w:val="00696A78"/>
    <w:rsid w:val="006A1EDD"/>
    <w:rsid w:val="006A455E"/>
    <w:rsid w:val="006C0774"/>
    <w:rsid w:val="006C49E5"/>
    <w:rsid w:val="006D00B5"/>
    <w:rsid w:val="006E497F"/>
    <w:rsid w:val="006F5A29"/>
    <w:rsid w:val="006F5A3B"/>
    <w:rsid w:val="006F6C43"/>
    <w:rsid w:val="00701B4D"/>
    <w:rsid w:val="007100FA"/>
    <w:rsid w:val="0072772F"/>
    <w:rsid w:val="00744F3E"/>
    <w:rsid w:val="00751428"/>
    <w:rsid w:val="007759C5"/>
    <w:rsid w:val="0079419B"/>
    <w:rsid w:val="007A0D66"/>
    <w:rsid w:val="007A5B94"/>
    <w:rsid w:val="007A74A3"/>
    <w:rsid w:val="007D1035"/>
    <w:rsid w:val="007E2948"/>
    <w:rsid w:val="0080589F"/>
    <w:rsid w:val="0080749E"/>
    <w:rsid w:val="008317C6"/>
    <w:rsid w:val="008722A1"/>
    <w:rsid w:val="00881B1F"/>
    <w:rsid w:val="0089146B"/>
    <w:rsid w:val="00893805"/>
    <w:rsid w:val="008C17EA"/>
    <w:rsid w:val="008D62DB"/>
    <w:rsid w:val="008E20AC"/>
    <w:rsid w:val="008F13F2"/>
    <w:rsid w:val="008F6D7C"/>
    <w:rsid w:val="009021FE"/>
    <w:rsid w:val="00903609"/>
    <w:rsid w:val="00924AA2"/>
    <w:rsid w:val="00934797"/>
    <w:rsid w:val="00941E04"/>
    <w:rsid w:val="00944A49"/>
    <w:rsid w:val="00947AE7"/>
    <w:rsid w:val="0096254D"/>
    <w:rsid w:val="0096576E"/>
    <w:rsid w:val="00997F1B"/>
    <w:rsid w:val="009A6111"/>
    <w:rsid w:val="009B3E77"/>
    <w:rsid w:val="009F7358"/>
    <w:rsid w:val="00A1294F"/>
    <w:rsid w:val="00A130AF"/>
    <w:rsid w:val="00A162DD"/>
    <w:rsid w:val="00A5746C"/>
    <w:rsid w:val="00A64ACB"/>
    <w:rsid w:val="00A727FE"/>
    <w:rsid w:val="00A73051"/>
    <w:rsid w:val="00A80C3F"/>
    <w:rsid w:val="00A91C8B"/>
    <w:rsid w:val="00A96531"/>
    <w:rsid w:val="00AB075F"/>
    <w:rsid w:val="00AB3562"/>
    <w:rsid w:val="00AC1596"/>
    <w:rsid w:val="00AC54E4"/>
    <w:rsid w:val="00AC6A53"/>
    <w:rsid w:val="00AE2975"/>
    <w:rsid w:val="00B0613C"/>
    <w:rsid w:val="00B17203"/>
    <w:rsid w:val="00B204A5"/>
    <w:rsid w:val="00B47D4B"/>
    <w:rsid w:val="00B55209"/>
    <w:rsid w:val="00B56E14"/>
    <w:rsid w:val="00B613D0"/>
    <w:rsid w:val="00B66CAC"/>
    <w:rsid w:val="00B6747D"/>
    <w:rsid w:val="00B73E75"/>
    <w:rsid w:val="00B762F3"/>
    <w:rsid w:val="00B810E0"/>
    <w:rsid w:val="00B8606B"/>
    <w:rsid w:val="00B913D6"/>
    <w:rsid w:val="00B95BF8"/>
    <w:rsid w:val="00B95CA8"/>
    <w:rsid w:val="00BB3E62"/>
    <w:rsid w:val="00BC6F78"/>
    <w:rsid w:val="00BD4D18"/>
    <w:rsid w:val="00BE53F6"/>
    <w:rsid w:val="00BF4C75"/>
    <w:rsid w:val="00C050AA"/>
    <w:rsid w:val="00C11EFA"/>
    <w:rsid w:val="00C144FF"/>
    <w:rsid w:val="00C15B9E"/>
    <w:rsid w:val="00C42644"/>
    <w:rsid w:val="00C75DD7"/>
    <w:rsid w:val="00C97E91"/>
    <w:rsid w:val="00CA0EE3"/>
    <w:rsid w:val="00CA27ED"/>
    <w:rsid w:val="00CB01E0"/>
    <w:rsid w:val="00CB59B4"/>
    <w:rsid w:val="00CC4A9E"/>
    <w:rsid w:val="00CC7F22"/>
    <w:rsid w:val="00CD6F68"/>
    <w:rsid w:val="00CE0B61"/>
    <w:rsid w:val="00CE4A99"/>
    <w:rsid w:val="00CE4CB1"/>
    <w:rsid w:val="00CF0B22"/>
    <w:rsid w:val="00CF45EF"/>
    <w:rsid w:val="00D010C7"/>
    <w:rsid w:val="00D1248E"/>
    <w:rsid w:val="00D176CF"/>
    <w:rsid w:val="00D21955"/>
    <w:rsid w:val="00D43BF8"/>
    <w:rsid w:val="00D75BA9"/>
    <w:rsid w:val="00D75EE0"/>
    <w:rsid w:val="00D76924"/>
    <w:rsid w:val="00D76AFF"/>
    <w:rsid w:val="00D7797C"/>
    <w:rsid w:val="00D85329"/>
    <w:rsid w:val="00D871B3"/>
    <w:rsid w:val="00DA42BD"/>
    <w:rsid w:val="00DA71B1"/>
    <w:rsid w:val="00DB0075"/>
    <w:rsid w:val="00DB58F6"/>
    <w:rsid w:val="00DB660B"/>
    <w:rsid w:val="00DC23D9"/>
    <w:rsid w:val="00DC25D8"/>
    <w:rsid w:val="00E122FB"/>
    <w:rsid w:val="00E135CF"/>
    <w:rsid w:val="00E15808"/>
    <w:rsid w:val="00E1590D"/>
    <w:rsid w:val="00E41568"/>
    <w:rsid w:val="00E52FEF"/>
    <w:rsid w:val="00E54DBA"/>
    <w:rsid w:val="00E61BE4"/>
    <w:rsid w:val="00E622B1"/>
    <w:rsid w:val="00E71601"/>
    <w:rsid w:val="00E716C2"/>
    <w:rsid w:val="00E8079D"/>
    <w:rsid w:val="00EA2721"/>
    <w:rsid w:val="00EC34FE"/>
    <w:rsid w:val="00EC376C"/>
    <w:rsid w:val="00F004F8"/>
    <w:rsid w:val="00F0402C"/>
    <w:rsid w:val="00F114BB"/>
    <w:rsid w:val="00F20B8E"/>
    <w:rsid w:val="00F379F2"/>
    <w:rsid w:val="00F431EB"/>
    <w:rsid w:val="00F50735"/>
    <w:rsid w:val="00F77452"/>
    <w:rsid w:val="00F90E68"/>
    <w:rsid w:val="00FA07ED"/>
    <w:rsid w:val="00FA4563"/>
    <w:rsid w:val="00FB1DCC"/>
    <w:rsid w:val="00FB306D"/>
    <w:rsid w:val="00FC672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B83D-8204-46F0-BB20-5A92405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4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69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69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96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ptKursywa">
    <w:name w:val="Tekst treści + 7 pt;Kursywa"/>
    <w:basedOn w:val="Teksttreci"/>
    <w:rsid w:val="00114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pt">
    <w:name w:val="Tekst treści + 7 pt"/>
    <w:aliases w:val="Kursywa"/>
    <w:basedOn w:val="Teksttreci"/>
    <w:rsid w:val="0011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E52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horttext">
    <w:name w:val="short_text"/>
    <w:basedOn w:val="Domylnaczcionkaakapitu"/>
    <w:rsid w:val="00A1294F"/>
  </w:style>
  <w:style w:type="character" w:customStyle="1" w:styleId="Teksttreci4">
    <w:name w:val="Tekst treści (4)_"/>
    <w:basedOn w:val="Domylnaczcionkaakapitu"/>
    <w:link w:val="Teksttreci40"/>
    <w:rsid w:val="00A730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730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730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1B524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C144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4D67-CF9E-45E7-99CF-4C3A4C61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2</cp:revision>
  <cp:lastPrinted>2023-04-25T07:33:00Z</cp:lastPrinted>
  <dcterms:created xsi:type="dcterms:W3CDTF">2023-04-25T12:22:00Z</dcterms:created>
  <dcterms:modified xsi:type="dcterms:W3CDTF">2023-04-25T12:22:00Z</dcterms:modified>
</cp:coreProperties>
</file>